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C735E" w14:textId="5FF1648C" w:rsidR="00233186" w:rsidRPr="00620797" w:rsidRDefault="005437C6" w:rsidP="00233186">
      <w:pPr>
        <w:jc w:val="center"/>
        <w:rPr>
          <w:rFonts w:ascii="Times" w:hAnsi="Times"/>
          <w:b/>
        </w:rPr>
      </w:pPr>
      <w:r w:rsidRPr="00620797">
        <w:rPr>
          <w:rFonts w:ascii="Times" w:hAnsi="Times"/>
          <w:b/>
        </w:rPr>
        <w:t>A Cool Death in Black</w:t>
      </w:r>
      <w:r w:rsidR="00233186">
        <w:rPr>
          <w:rFonts w:ascii="Times" w:hAnsi="Times"/>
          <w:b/>
        </w:rPr>
        <w:t xml:space="preserve">, </w:t>
      </w:r>
      <w:r w:rsidRPr="00620797">
        <w:rPr>
          <w:rFonts w:ascii="Times" w:hAnsi="Times"/>
          <w:b/>
        </w:rPr>
        <w:t xml:space="preserve">White, and </w:t>
      </w:r>
      <w:proofErr w:type="spellStart"/>
      <w:r w:rsidRPr="00620797">
        <w:rPr>
          <w:rFonts w:ascii="Times" w:hAnsi="Times"/>
          <w:b/>
        </w:rPr>
        <w:t>D’Ambrosio</w:t>
      </w:r>
      <w:proofErr w:type="spellEnd"/>
    </w:p>
    <w:p w14:paraId="20CA64B3" w14:textId="77777777" w:rsidR="00E15986" w:rsidRDefault="00FF41DC" w:rsidP="00903E35">
      <w:pPr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There is no need to</w:t>
      </w:r>
      <w:r w:rsidR="005437C6" w:rsidRPr="00620797">
        <w:rPr>
          <w:rFonts w:ascii="Times" w:hAnsi="Times"/>
        </w:rPr>
        <w:t xml:space="preserve"> imagine the attack </w:t>
      </w:r>
      <w:r>
        <w:rPr>
          <w:rFonts w:ascii="Times" w:hAnsi="Times"/>
        </w:rPr>
        <w:t>of</w:t>
      </w:r>
      <w:r w:rsidR="005437C6" w:rsidRPr="00620797">
        <w:rPr>
          <w:rFonts w:ascii="Times" w:hAnsi="Times"/>
        </w:rPr>
        <w:t xml:space="preserve"> 9/11</w:t>
      </w:r>
      <w:r>
        <w:rPr>
          <w:rFonts w:ascii="Times" w:hAnsi="Times"/>
        </w:rPr>
        <w:t xml:space="preserve">. Video clips of the event resurfaced as recently as 3 days ago on the </w:t>
      </w:r>
      <w:r w:rsidRPr="00FF41DC">
        <w:rPr>
          <w:rFonts w:ascii="Times" w:hAnsi="Times"/>
          <w:i/>
        </w:rPr>
        <w:t>infamous twitter account</w:t>
      </w:r>
      <w:r>
        <w:rPr>
          <w:rFonts w:ascii="Times" w:hAnsi="Times"/>
        </w:rPr>
        <w:t xml:space="preserve">. </w:t>
      </w:r>
      <w:r w:rsidR="005437C6" w:rsidRPr="00620797">
        <w:rPr>
          <w:rFonts w:ascii="Times" w:hAnsi="Times"/>
        </w:rPr>
        <w:t>Yet, d</w:t>
      </w:r>
      <w:r w:rsidR="00DC67C8" w:rsidRPr="00620797">
        <w:rPr>
          <w:rFonts w:ascii="Times" w:hAnsi="Times"/>
        </w:rPr>
        <w:t xml:space="preserve">escribing the interior of the World Trade Center </w:t>
      </w:r>
      <w:r w:rsidR="005437C6" w:rsidRPr="00620797">
        <w:rPr>
          <w:rFonts w:ascii="Times" w:hAnsi="Times"/>
        </w:rPr>
        <w:t xml:space="preserve">that day </w:t>
      </w:r>
      <w:r w:rsidR="00DC67C8" w:rsidRPr="00620797">
        <w:rPr>
          <w:rFonts w:ascii="Times" w:hAnsi="Times"/>
        </w:rPr>
        <w:t xml:space="preserve">would be like </w:t>
      </w:r>
      <w:r w:rsidR="00233186">
        <w:rPr>
          <w:rFonts w:ascii="Times" w:hAnsi="Times"/>
        </w:rPr>
        <w:t>describing</w:t>
      </w:r>
      <w:r w:rsidR="00DC67C8" w:rsidRPr="00620797">
        <w:rPr>
          <w:rFonts w:ascii="Times" w:hAnsi="Times"/>
        </w:rPr>
        <w:t xml:space="preserve"> a painting</w:t>
      </w:r>
      <w:r w:rsidR="005437C6" w:rsidRPr="00620797">
        <w:rPr>
          <w:rFonts w:ascii="Times" w:hAnsi="Times"/>
        </w:rPr>
        <w:t xml:space="preserve"> blindfolded:</w:t>
      </w:r>
      <w:r w:rsidR="00233186">
        <w:rPr>
          <w:rFonts w:ascii="Times" w:hAnsi="Times"/>
        </w:rPr>
        <w:t xml:space="preserve"> nearly</w:t>
      </w:r>
      <w:r w:rsidR="005437C6" w:rsidRPr="00620797">
        <w:rPr>
          <w:rFonts w:ascii="Times" w:hAnsi="Times"/>
        </w:rPr>
        <w:t xml:space="preserve"> </w:t>
      </w:r>
      <w:r w:rsidR="00233186">
        <w:rPr>
          <w:rFonts w:ascii="Times" w:hAnsi="Times"/>
        </w:rPr>
        <w:t xml:space="preserve">impossible. </w:t>
      </w:r>
    </w:p>
    <w:p w14:paraId="181D33B8" w14:textId="057963E8" w:rsidR="00E15986" w:rsidRDefault="00233186" w:rsidP="00903E35">
      <w:pPr>
        <w:ind w:firstLine="720"/>
        <w:jc w:val="both"/>
        <w:rPr>
          <w:rFonts w:ascii="Times" w:hAnsi="Times"/>
        </w:rPr>
      </w:pPr>
      <w:r>
        <w:rPr>
          <w:rFonts w:ascii="Times" w:hAnsi="Times"/>
        </w:rPr>
        <w:t>To</w:t>
      </w:r>
      <w:r w:rsidRPr="00620797">
        <w:rPr>
          <w:rFonts w:ascii="Times" w:hAnsi="Times"/>
        </w:rPr>
        <w:t xml:space="preserve"> the mind of someone too close to the event (my mother, the ever-</w:t>
      </w:r>
      <w:r w:rsidR="00FF41DC">
        <w:rPr>
          <w:rFonts w:ascii="Times" w:hAnsi="Times"/>
        </w:rPr>
        <w:t>consistent</w:t>
      </w:r>
      <w:r w:rsidRPr="00620797">
        <w:rPr>
          <w:rFonts w:ascii="Times" w:hAnsi="Times"/>
        </w:rPr>
        <w:t xml:space="preserve"> </w:t>
      </w:r>
      <w:r w:rsidR="00FF41DC">
        <w:rPr>
          <w:rFonts w:ascii="Times" w:hAnsi="Times"/>
        </w:rPr>
        <w:t>patriot</w:t>
      </w:r>
      <w:r w:rsidRPr="00620797">
        <w:rPr>
          <w:rFonts w:ascii="Times" w:hAnsi="Times"/>
        </w:rPr>
        <w:t>) or too far from it (</w:t>
      </w:r>
      <w:r w:rsidR="00FF41DC">
        <w:rPr>
          <w:rFonts w:ascii="Times" w:hAnsi="Times"/>
        </w:rPr>
        <w:t>my mind</w:t>
      </w:r>
      <w:r w:rsidRPr="00620797">
        <w:rPr>
          <w:rFonts w:ascii="Times" w:hAnsi="Times"/>
        </w:rPr>
        <w:t>, unawake at age 1)</w:t>
      </w:r>
      <w:r w:rsidR="00FF41DC">
        <w:rPr>
          <w:rFonts w:ascii="Times" w:hAnsi="Times"/>
        </w:rPr>
        <w:t xml:space="preserve"> the </w:t>
      </w:r>
      <w:r w:rsidR="00E15986">
        <w:rPr>
          <w:rFonts w:ascii="Times" w:hAnsi="Times"/>
        </w:rPr>
        <w:t>gravity</w:t>
      </w:r>
      <w:r w:rsidRPr="00620797">
        <w:rPr>
          <w:rFonts w:ascii="Times" w:hAnsi="Times"/>
        </w:rPr>
        <w:t xml:space="preserve"> </w:t>
      </w:r>
      <w:r w:rsidR="00FF41DC">
        <w:rPr>
          <w:rFonts w:ascii="Times" w:hAnsi="Times"/>
        </w:rPr>
        <w:t xml:space="preserve">of 9/11 </w:t>
      </w:r>
      <w:r w:rsidRPr="00620797">
        <w:rPr>
          <w:rFonts w:ascii="Times" w:hAnsi="Times"/>
        </w:rPr>
        <w:t xml:space="preserve">disallows poetic parallels. Yet </w:t>
      </w:r>
      <w:r>
        <w:rPr>
          <w:rFonts w:ascii="Times" w:hAnsi="Times"/>
        </w:rPr>
        <w:t xml:space="preserve">in </w:t>
      </w:r>
      <w:r w:rsidRPr="00233186">
        <w:rPr>
          <w:rFonts w:ascii="Times" w:hAnsi="Times"/>
          <w:i/>
        </w:rPr>
        <w:t>Shades of Grey in Philipsburg</w:t>
      </w:r>
      <w:r>
        <w:rPr>
          <w:rFonts w:ascii="Times" w:hAnsi="Times"/>
        </w:rPr>
        <w:t xml:space="preserve">, </w:t>
      </w:r>
      <w:proofErr w:type="spellStart"/>
      <w:r w:rsidRPr="00620797">
        <w:rPr>
          <w:rFonts w:ascii="Times" w:hAnsi="Times"/>
        </w:rPr>
        <w:t>D’Ambrosio</w:t>
      </w:r>
      <w:proofErr w:type="spellEnd"/>
      <w:r>
        <w:rPr>
          <w:rFonts w:ascii="Times" w:hAnsi="Times"/>
        </w:rPr>
        <w:t xml:space="preserve"> </w:t>
      </w:r>
      <w:r w:rsidR="00FF41DC">
        <w:rPr>
          <w:rFonts w:ascii="Times" w:hAnsi="Times"/>
        </w:rPr>
        <w:t>does</w:t>
      </w:r>
      <w:r w:rsidRPr="00620797">
        <w:rPr>
          <w:rFonts w:ascii="Times" w:hAnsi="Times"/>
        </w:rPr>
        <w:t xml:space="preserve"> just that. He</w:t>
      </w:r>
      <w:r w:rsidR="00FF41DC">
        <w:rPr>
          <w:rFonts w:ascii="Times" w:hAnsi="Times"/>
        </w:rPr>
        <w:t xml:space="preserve"> </w:t>
      </w:r>
      <w:r w:rsidRPr="00620797">
        <w:rPr>
          <w:rFonts w:ascii="Times" w:hAnsi="Times"/>
        </w:rPr>
        <w:t>like</w:t>
      </w:r>
      <w:r w:rsidR="00FF41DC">
        <w:rPr>
          <w:rFonts w:ascii="Times" w:hAnsi="Times"/>
        </w:rPr>
        <w:t xml:space="preserve">ns </w:t>
      </w:r>
      <w:r w:rsidRPr="00620797">
        <w:rPr>
          <w:rFonts w:ascii="Times" w:hAnsi="Times"/>
        </w:rPr>
        <w:t xml:space="preserve">the falling of the World Trade Center to the </w:t>
      </w:r>
      <w:r w:rsidR="00FF41DC" w:rsidRPr="00620797">
        <w:rPr>
          <w:rFonts w:ascii="Times" w:hAnsi="Times"/>
        </w:rPr>
        <w:t>fa</w:t>
      </w:r>
      <w:r w:rsidR="00FF41DC">
        <w:rPr>
          <w:rFonts w:ascii="Times" w:hAnsi="Times"/>
        </w:rPr>
        <w:t>i</w:t>
      </w:r>
      <w:r w:rsidR="00FF41DC" w:rsidRPr="00620797">
        <w:rPr>
          <w:rFonts w:ascii="Times" w:hAnsi="Times"/>
        </w:rPr>
        <w:t>ling</w:t>
      </w:r>
      <w:r w:rsidRPr="00620797">
        <w:rPr>
          <w:rFonts w:ascii="Times" w:hAnsi="Times"/>
        </w:rPr>
        <w:t xml:space="preserve"> of society, and</w:t>
      </w:r>
      <w:r w:rsidR="00FF41DC">
        <w:rPr>
          <w:rFonts w:ascii="Times" w:hAnsi="Times"/>
        </w:rPr>
        <w:t xml:space="preserve">, </w:t>
      </w:r>
      <w:r w:rsidRPr="00620797">
        <w:rPr>
          <w:rFonts w:ascii="Times" w:hAnsi="Times"/>
        </w:rPr>
        <w:t xml:space="preserve">to the falling mill (two </w:t>
      </w:r>
      <w:r>
        <w:rPr>
          <w:rFonts w:ascii="Times" w:hAnsi="Times"/>
        </w:rPr>
        <w:t>dead</w:t>
      </w:r>
      <w:r w:rsidR="00903E35">
        <w:rPr>
          <w:rFonts w:ascii="Times" w:hAnsi="Times"/>
        </w:rPr>
        <w:t xml:space="preserve"> </w:t>
      </w:r>
      <w:r w:rsidRPr="00620797">
        <w:rPr>
          <w:rFonts w:ascii="Times" w:hAnsi="Times"/>
        </w:rPr>
        <w:t xml:space="preserve">kilns, no?). He is mining metaphor, wrought with viscera experienced by a nation, to </w:t>
      </w:r>
      <w:r w:rsidR="00FF41DC">
        <w:rPr>
          <w:rFonts w:ascii="Times" w:hAnsi="Times"/>
        </w:rPr>
        <w:t>analogize</w:t>
      </w:r>
      <w:r w:rsidRPr="00620797">
        <w:rPr>
          <w:rFonts w:ascii="Times" w:hAnsi="Times"/>
        </w:rPr>
        <w:t xml:space="preserve"> the scope of poet</w:t>
      </w:r>
      <w:r w:rsidR="00FF41DC">
        <w:rPr>
          <w:rFonts w:ascii="Times" w:hAnsi="Times"/>
        </w:rPr>
        <w:t>ry</w:t>
      </w:r>
      <w:r w:rsidRPr="00620797">
        <w:rPr>
          <w:rFonts w:ascii="Times" w:hAnsi="Times"/>
        </w:rPr>
        <w:t>.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 xml:space="preserve">The </w:t>
      </w:r>
      <w:r w:rsidR="00903E35">
        <w:rPr>
          <w:rFonts w:ascii="Times" w:hAnsi="Times"/>
        </w:rPr>
        <w:t>T</w:t>
      </w:r>
      <w:r>
        <w:rPr>
          <w:rFonts w:ascii="Times" w:hAnsi="Times"/>
        </w:rPr>
        <w:t xml:space="preserve">win </w:t>
      </w:r>
      <w:r w:rsidR="00903E35">
        <w:rPr>
          <w:rFonts w:ascii="Times" w:hAnsi="Times"/>
        </w:rPr>
        <w:t>T</w:t>
      </w:r>
      <w:r>
        <w:rPr>
          <w:rFonts w:ascii="Times" w:hAnsi="Times"/>
        </w:rPr>
        <w:t xml:space="preserve">owers were symbolic of the hierarchy of Western civilization in </w:t>
      </w:r>
      <w:r w:rsidR="00E15986">
        <w:rPr>
          <w:rFonts w:ascii="Times" w:hAnsi="Times"/>
        </w:rPr>
        <w:t>a</w:t>
      </w:r>
      <w:r>
        <w:rPr>
          <w:rFonts w:ascii="Times" w:hAnsi="Times"/>
        </w:rPr>
        <w:t xml:space="preserve"> way that </w:t>
      </w:r>
      <w:r w:rsidR="00FF41DC">
        <w:rPr>
          <w:rFonts w:ascii="Times" w:hAnsi="Times"/>
        </w:rPr>
        <w:t>m</w:t>
      </w:r>
      <w:r>
        <w:rPr>
          <w:rFonts w:ascii="Times" w:hAnsi="Times"/>
        </w:rPr>
        <w:t xml:space="preserve">ining towns </w:t>
      </w:r>
      <w:r w:rsidR="00E15986">
        <w:rPr>
          <w:rFonts w:ascii="Times" w:hAnsi="Times"/>
        </w:rPr>
        <w:t>never</w:t>
      </w:r>
      <w:r>
        <w:rPr>
          <w:rFonts w:ascii="Times" w:hAnsi="Times"/>
        </w:rPr>
        <w:t xml:space="preserve"> </w:t>
      </w:r>
      <w:r w:rsidR="00E15986">
        <w:rPr>
          <w:rFonts w:ascii="Times" w:hAnsi="Times"/>
        </w:rPr>
        <w:t>were</w:t>
      </w:r>
      <w:r>
        <w:rPr>
          <w:rFonts w:ascii="Times" w:hAnsi="Times"/>
        </w:rPr>
        <w:t xml:space="preserve">; The death of the Twin Towers was brutal, the death of </w:t>
      </w:r>
      <w:r w:rsidR="00903E35">
        <w:rPr>
          <w:rFonts w:ascii="Times" w:hAnsi="Times"/>
        </w:rPr>
        <w:t>m</w:t>
      </w:r>
      <w:r>
        <w:rPr>
          <w:rFonts w:ascii="Times" w:hAnsi="Times"/>
        </w:rPr>
        <w:t xml:space="preserve">ining towns, natural. </w:t>
      </w:r>
    </w:p>
    <w:p w14:paraId="381BD8D1" w14:textId="13C9C2A4" w:rsidR="00233186" w:rsidRDefault="00E15986" w:rsidP="00E15986">
      <w:pPr>
        <w:ind w:firstLine="720"/>
        <w:jc w:val="both"/>
        <w:rPr>
          <w:rFonts w:ascii="Times" w:hAnsi="Times"/>
        </w:rPr>
      </w:pPr>
      <w:r w:rsidRPr="00E15986">
        <w:rPr>
          <w:rFonts w:ascii="Times" w:hAnsi="Times"/>
        </w:rPr>
        <w:t>“</w:t>
      </w:r>
      <w:r w:rsidR="00233186" w:rsidRPr="00E15986">
        <w:rPr>
          <w:rFonts w:ascii="Times" w:hAnsi="Times"/>
        </w:rPr>
        <w:t>In the case of Philipsburg, only a poet spoke out, from his own isolation, to say something about devastating pain.</w:t>
      </w:r>
      <w:r w:rsidRPr="00E15986">
        <w:rPr>
          <w:rFonts w:ascii="Times" w:hAnsi="Times"/>
        </w:rPr>
        <w:t>”</w:t>
      </w:r>
      <w:r w:rsidR="00233186" w:rsidRPr="00620797"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D’Ambrosio</w:t>
      </w:r>
      <w:proofErr w:type="spellEnd"/>
      <w:r w:rsidR="00233186" w:rsidRPr="00620797">
        <w:rPr>
          <w:rFonts w:ascii="Times" w:hAnsi="Times"/>
        </w:rPr>
        <w:t xml:space="preserve"> moved to Phillipsburg because a poet </w:t>
      </w:r>
      <w:r w:rsidR="00233186">
        <w:rPr>
          <w:rFonts w:ascii="Times" w:hAnsi="Times"/>
        </w:rPr>
        <w:t xml:space="preserve">wrote about </w:t>
      </w:r>
      <w:r w:rsidR="00903E35">
        <w:rPr>
          <w:rFonts w:ascii="Times" w:hAnsi="Times"/>
        </w:rPr>
        <w:t>a dying town</w:t>
      </w:r>
      <w:r w:rsidR="00233186">
        <w:rPr>
          <w:rFonts w:ascii="Times" w:hAnsi="Times"/>
        </w:rPr>
        <w:t>.</w:t>
      </w:r>
      <w:r w:rsidR="00233186" w:rsidRPr="00620797">
        <w:rPr>
          <w:rFonts w:ascii="Times" w:hAnsi="Times"/>
        </w:rPr>
        <w:t xml:space="preserve"> We, the Nation, went to war in response to a highly poetic attack on western values.</w:t>
      </w:r>
      <w:r w:rsidR="00233186">
        <w:rPr>
          <w:rFonts w:ascii="Times" w:hAnsi="Times"/>
        </w:rPr>
        <w:t xml:space="preserve"> The difference is the type of death</w:t>
      </w:r>
      <w:r w:rsidR="00FF41DC">
        <w:rPr>
          <w:rFonts w:ascii="Times" w:hAnsi="Times"/>
        </w:rPr>
        <w:t>, n</w:t>
      </w:r>
      <w:r w:rsidR="00233186">
        <w:rPr>
          <w:rFonts w:ascii="Times" w:hAnsi="Times"/>
        </w:rPr>
        <w:t>ot the gravity.</w:t>
      </w:r>
      <w:r w:rsidR="00FF41DC">
        <w:rPr>
          <w:rFonts w:ascii="Times" w:hAnsi="Times"/>
        </w:rPr>
        <w:t xml:space="preserve"> </w:t>
      </w:r>
      <w:r w:rsidR="00233186">
        <w:rPr>
          <w:rFonts w:ascii="Times" w:hAnsi="Times"/>
        </w:rPr>
        <w:t xml:space="preserve">In aligning these two ideas, </w:t>
      </w:r>
      <w:proofErr w:type="spellStart"/>
      <w:r w:rsidR="00233186">
        <w:rPr>
          <w:rFonts w:ascii="Times" w:hAnsi="Times"/>
        </w:rPr>
        <w:t>D’</w:t>
      </w:r>
      <w:r>
        <w:rPr>
          <w:rFonts w:ascii="Times" w:hAnsi="Times"/>
        </w:rPr>
        <w:t>A</w:t>
      </w:r>
      <w:r w:rsidR="00233186">
        <w:rPr>
          <w:rFonts w:ascii="Times" w:hAnsi="Times"/>
        </w:rPr>
        <w:t>mbrosio</w:t>
      </w:r>
      <w:proofErr w:type="spellEnd"/>
      <w:r w:rsidR="00233186">
        <w:rPr>
          <w:rFonts w:ascii="Times" w:hAnsi="Times"/>
        </w:rPr>
        <w:t xml:space="preserve"> has not lessened the scope of 9/11, but heightened the scope of poetry.</w:t>
      </w:r>
      <w:r w:rsidR="00233186" w:rsidRPr="00233186">
        <w:rPr>
          <w:rFonts w:ascii="Times" w:hAnsi="Times"/>
        </w:rPr>
        <w:t xml:space="preserve"> </w:t>
      </w:r>
    </w:p>
    <w:p w14:paraId="1E0F0075" w14:textId="3C4120E1" w:rsidR="00DC67C8" w:rsidRPr="00620797" w:rsidRDefault="00DC67C8" w:rsidP="000961C3">
      <w:pPr>
        <w:ind w:firstLine="720"/>
        <w:jc w:val="both"/>
        <w:rPr>
          <w:rFonts w:ascii="Times" w:hAnsi="Times"/>
        </w:rPr>
      </w:pPr>
      <w:r w:rsidRPr="00620797">
        <w:rPr>
          <w:rFonts w:ascii="Times" w:hAnsi="Times"/>
        </w:rPr>
        <w:t xml:space="preserve">The </w:t>
      </w:r>
      <w:r w:rsidR="000961C3">
        <w:rPr>
          <w:rFonts w:ascii="Times" w:hAnsi="Times"/>
        </w:rPr>
        <w:t>immensity</w:t>
      </w:r>
      <w:r w:rsidRPr="00620797">
        <w:rPr>
          <w:rFonts w:ascii="Times" w:hAnsi="Times"/>
        </w:rPr>
        <w:t xml:space="preserve">, the calamity, the sheer magnitude </w:t>
      </w:r>
      <w:r w:rsidR="00233186">
        <w:rPr>
          <w:rFonts w:ascii="Times" w:hAnsi="Times"/>
        </w:rPr>
        <w:t>of 9/11 is</w:t>
      </w:r>
      <w:r w:rsidRPr="00620797">
        <w:rPr>
          <w:rFonts w:ascii="Times" w:hAnsi="Times"/>
        </w:rPr>
        <w:t xml:space="preserve"> imbedded deeply in the minds of </w:t>
      </w:r>
      <w:r w:rsidR="00E15986">
        <w:rPr>
          <w:rFonts w:ascii="Times" w:hAnsi="Times"/>
        </w:rPr>
        <w:t>those</w:t>
      </w:r>
      <w:r w:rsidRPr="00620797">
        <w:rPr>
          <w:rFonts w:ascii="Times" w:hAnsi="Times"/>
        </w:rPr>
        <w:t xml:space="preserve"> who were conscious enough to experience</w:t>
      </w:r>
      <w:r w:rsidR="000961C3">
        <w:rPr>
          <w:rFonts w:ascii="Times" w:hAnsi="Times"/>
        </w:rPr>
        <w:t xml:space="preserve"> it</w:t>
      </w:r>
      <w:r w:rsidR="00233186">
        <w:rPr>
          <w:rFonts w:ascii="Times" w:hAnsi="Times"/>
        </w:rPr>
        <w:t xml:space="preserve">. In the years since it’s passing, </w:t>
      </w:r>
      <w:r w:rsidR="00FF41DC">
        <w:rPr>
          <w:rFonts w:ascii="Times" w:hAnsi="Times"/>
        </w:rPr>
        <w:t xml:space="preserve">a </w:t>
      </w:r>
      <w:r w:rsidR="00233186">
        <w:rPr>
          <w:rFonts w:ascii="Times" w:hAnsi="Times"/>
        </w:rPr>
        <w:t xml:space="preserve">well-meaning </w:t>
      </w:r>
      <w:r w:rsidR="00FF41DC">
        <w:rPr>
          <w:rFonts w:ascii="Times" w:hAnsi="Times"/>
        </w:rPr>
        <w:t>sense of unity</w:t>
      </w:r>
      <w:r w:rsidR="00233186">
        <w:rPr>
          <w:rFonts w:ascii="Times" w:hAnsi="Times"/>
        </w:rPr>
        <w:t xml:space="preserve"> has become cliché: Answer, quick! exactly where were you and what you were doing?</w:t>
      </w:r>
      <w:r w:rsidR="000961C3">
        <w:rPr>
          <w:rFonts w:ascii="Times" w:hAnsi="Times"/>
        </w:rPr>
        <w:t xml:space="preserve"> </w:t>
      </w:r>
      <w:r w:rsidRPr="00620797">
        <w:rPr>
          <w:rFonts w:ascii="Times" w:hAnsi="Times"/>
        </w:rPr>
        <w:t xml:space="preserve">And now, a mere 18 years later, </w:t>
      </w:r>
      <w:r w:rsidR="00233186">
        <w:rPr>
          <w:rFonts w:ascii="Times" w:hAnsi="Times"/>
        </w:rPr>
        <w:t>clichés</w:t>
      </w:r>
      <w:r w:rsidRPr="00620797">
        <w:rPr>
          <w:rFonts w:ascii="Times" w:hAnsi="Times"/>
        </w:rPr>
        <w:t xml:space="preserve"> </w:t>
      </w:r>
      <w:r w:rsidR="00233186">
        <w:rPr>
          <w:rFonts w:ascii="Times" w:hAnsi="Times"/>
        </w:rPr>
        <w:t xml:space="preserve">are </w:t>
      </w:r>
      <w:r w:rsidRPr="00620797">
        <w:rPr>
          <w:rFonts w:ascii="Times" w:hAnsi="Times"/>
        </w:rPr>
        <w:t xml:space="preserve">the only means </w:t>
      </w:r>
      <w:r w:rsidR="00233186">
        <w:rPr>
          <w:rFonts w:ascii="Times" w:hAnsi="Times"/>
        </w:rPr>
        <w:t>by</w:t>
      </w:r>
      <w:r w:rsidRPr="00620797">
        <w:rPr>
          <w:rFonts w:ascii="Times" w:hAnsi="Times"/>
        </w:rPr>
        <w:t xml:space="preserve"> which the event is conveyed</w:t>
      </w:r>
      <w:r w:rsidR="00233186">
        <w:rPr>
          <w:rFonts w:ascii="Times" w:hAnsi="Times"/>
        </w:rPr>
        <w:t>.</w:t>
      </w:r>
      <w:r w:rsidRPr="00620797">
        <w:rPr>
          <w:rFonts w:ascii="Times" w:hAnsi="Times"/>
        </w:rPr>
        <w:t xml:space="preserve"> </w:t>
      </w:r>
      <w:r w:rsidR="00233186">
        <w:rPr>
          <w:rFonts w:ascii="Times" w:hAnsi="Times"/>
        </w:rPr>
        <w:t xml:space="preserve">My own and only knowledge of the attack is from my mother: she was at school. </w:t>
      </w:r>
      <w:r w:rsidR="000961C3">
        <w:rPr>
          <w:rFonts w:ascii="Times" w:hAnsi="Times"/>
        </w:rPr>
        <w:t xml:space="preserve">Thus, </w:t>
      </w:r>
      <w:r w:rsidR="005437C6" w:rsidRPr="00620797">
        <w:rPr>
          <w:rFonts w:ascii="Times" w:hAnsi="Times"/>
        </w:rPr>
        <w:t>I hesitate to characterize the event in any</w:t>
      </w:r>
      <w:r w:rsidR="00233186">
        <w:rPr>
          <w:rFonts w:ascii="Times" w:hAnsi="Times"/>
        </w:rPr>
        <w:t xml:space="preserve"> of my own</w:t>
      </w:r>
      <w:r w:rsidR="005437C6" w:rsidRPr="00620797">
        <w:rPr>
          <w:rFonts w:ascii="Times" w:hAnsi="Times"/>
        </w:rPr>
        <w:t xml:space="preserve"> terms</w:t>
      </w:r>
      <w:r w:rsidR="00233186">
        <w:rPr>
          <w:rFonts w:ascii="Times" w:hAnsi="Times"/>
        </w:rPr>
        <w:t>. I will not appropriate adjectives to serve an event I have never known.</w:t>
      </w:r>
      <w:r w:rsidR="005437C6" w:rsidRPr="00620797">
        <w:rPr>
          <w:rFonts w:ascii="Times" w:hAnsi="Times"/>
        </w:rPr>
        <w:t xml:space="preserve"> </w:t>
      </w:r>
      <w:r w:rsidR="00233186">
        <w:rPr>
          <w:rFonts w:ascii="Times" w:hAnsi="Times"/>
        </w:rPr>
        <w:t>I will not</w:t>
      </w:r>
      <w:r w:rsidR="005437C6" w:rsidRPr="00620797">
        <w:rPr>
          <w:rFonts w:ascii="Times" w:hAnsi="Times"/>
        </w:rPr>
        <w:t xml:space="preserve"> re-open a wound I was absent for the creation of</w:t>
      </w:r>
      <w:r w:rsidR="00233186">
        <w:rPr>
          <w:rFonts w:ascii="Times" w:hAnsi="Times"/>
        </w:rPr>
        <w:t>, nor will I bandage it too neatly.</w:t>
      </w:r>
      <w:r w:rsidR="005437C6" w:rsidRPr="00620797">
        <w:rPr>
          <w:rFonts w:ascii="Times" w:hAnsi="Times"/>
        </w:rPr>
        <w:t xml:space="preserve"> </w:t>
      </w:r>
      <w:r w:rsidR="00233186">
        <w:rPr>
          <w:rFonts w:ascii="Times" w:hAnsi="Times"/>
        </w:rPr>
        <w:t xml:space="preserve">My perception is obfuscated by the clouds of </w:t>
      </w:r>
      <w:r w:rsidR="00FF41DC">
        <w:rPr>
          <w:rFonts w:ascii="Times" w:hAnsi="Times"/>
        </w:rPr>
        <w:t xml:space="preserve">misinformation, </w:t>
      </w:r>
      <w:r w:rsidR="00233186">
        <w:rPr>
          <w:rFonts w:ascii="Times" w:hAnsi="Times"/>
        </w:rPr>
        <w:t>mischaracterization</w:t>
      </w:r>
      <w:r w:rsidR="00FF41DC">
        <w:rPr>
          <w:rFonts w:ascii="Times" w:hAnsi="Times"/>
        </w:rPr>
        <w:t>, and media</w:t>
      </w:r>
      <w:r w:rsidR="00233186">
        <w:rPr>
          <w:rFonts w:ascii="Times" w:hAnsi="Times"/>
        </w:rPr>
        <w:t xml:space="preserve">. On an edge, I am unsure on which floor I stand. </w:t>
      </w:r>
      <w:r w:rsidR="005437C6" w:rsidRPr="00620797">
        <w:rPr>
          <w:rFonts w:ascii="Times" w:hAnsi="Times"/>
        </w:rPr>
        <w:t>There is a danger in falling</w:t>
      </w:r>
      <w:r w:rsidRPr="00620797">
        <w:rPr>
          <w:rFonts w:ascii="Times" w:hAnsi="Times"/>
        </w:rPr>
        <w:t xml:space="preserve">. So, I can make space to speak to </w:t>
      </w:r>
      <w:r w:rsidR="00233186">
        <w:rPr>
          <w:rFonts w:ascii="Times" w:hAnsi="Times"/>
        </w:rPr>
        <w:t xml:space="preserve">what it has become </w:t>
      </w:r>
      <w:r w:rsidRPr="00620797">
        <w:rPr>
          <w:rFonts w:ascii="Times" w:hAnsi="Times"/>
        </w:rPr>
        <w:t xml:space="preserve">now, </w:t>
      </w:r>
      <w:r w:rsidR="00FF41DC">
        <w:rPr>
          <w:rFonts w:ascii="Times" w:hAnsi="Times"/>
        </w:rPr>
        <w:t>unmarred by the shrapnel</w:t>
      </w:r>
      <w:r w:rsidRPr="00620797">
        <w:rPr>
          <w:rFonts w:ascii="Times" w:hAnsi="Times"/>
        </w:rPr>
        <w:t xml:space="preserve"> </w:t>
      </w:r>
      <w:r w:rsidR="00FF41DC">
        <w:rPr>
          <w:rFonts w:ascii="Times" w:hAnsi="Times"/>
        </w:rPr>
        <w:t>of hate</w:t>
      </w:r>
      <w:r w:rsidR="000961C3">
        <w:rPr>
          <w:rFonts w:ascii="Times" w:hAnsi="Times"/>
        </w:rPr>
        <w:t xml:space="preserve">, </w:t>
      </w:r>
      <w:r w:rsidR="00E15986">
        <w:rPr>
          <w:rFonts w:ascii="Times" w:hAnsi="Times"/>
        </w:rPr>
        <w:t>but</w:t>
      </w:r>
      <w:r w:rsidR="000961C3">
        <w:rPr>
          <w:rFonts w:ascii="Times" w:hAnsi="Times"/>
        </w:rPr>
        <w:t xml:space="preserve"> blinded by the plumes of ignorance</w:t>
      </w:r>
      <w:r w:rsidRPr="00620797">
        <w:rPr>
          <w:rFonts w:ascii="Times" w:hAnsi="Times"/>
        </w:rPr>
        <w:t xml:space="preserve">. </w:t>
      </w:r>
    </w:p>
    <w:p w14:paraId="27542175" w14:textId="735BC861" w:rsidR="00233186" w:rsidRPr="00620797" w:rsidRDefault="00DC67C8" w:rsidP="00233186">
      <w:pPr>
        <w:ind w:firstLine="720"/>
        <w:jc w:val="both"/>
        <w:rPr>
          <w:rFonts w:ascii="Times" w:hAnsi="Times"/>
        </w:rPr>
      </w:pPr>
      <w:r w:rsidRPr="00620797">
        <w:rPr>
          <w:rFonts w:ascii="Times" w:hAnsi="Times"/>
        </w:rPr>
        <w:t>In my youngest years, I was full of unanswerable questions</w:t>
      </w:r>
      <w:r w:rsidR="00233186">
        <w:rPr>
          <w:rFonts w:ascii="Times" w:hAnsi="Times"/>
        </w:rPr>
        <w:t>:</w:t>
      </w:r>
      <w:r w:rsidR="00FF41DC">
        <w:rPr>
          <w:rFonts w:ascii="Times" w:hAnsi="Times"/>
        </w:rPr>
        <w:t xml:space="preserve"> </w:t>
      </w:r>
      <w:r w:rsidR="00FF41DC">
        <w:rPr>
          <w:rFonts w:ascii="Times" w:hAnsi="Times"/>
          <w:i/>
        </w:rPr>
        <w:t>W</w:t>
      </w:r>
      <w:r w:rsidR="00FF41DC" w:rsidRPr="00FF41DC">
        <w:rPr>
          <w:rFonts w:ascii="Times" w:hAnsi="Times"/>
          <w:i/>
        </w:rPr>
        <w:t>ho</w:t>
      </w:r>
      <w:r w:rsidR="00FF41DC">
        <w:rPr>
          <w:rFonts w:ascii="Times" w:hAnsi="Times"/>
          <w:i/>
        </w:rPr>
        <w:t>?</w:t>
      </w:r>
      <w:r w:rsidR="00FF41DC" w:rsidRPr="00FF41DC">
        <w:rPr>
          <w:rFonts w:ascii="Times" w:hAnsi="Times"/>
          <w:i/>
        </w:rPr>
        <w:t xml:space="preserve"> What</w:t>
      </w:r>
      <w:r w:rsidR="00FF41DC">
        <w:rPr>
          <w:rFonts w:ascii="Times" w:hAnsi="Times"/>
          <w:i/>
        </w:rPr>
        <w:t>?</w:t>
      </w:r>
      <w:r w:rsidR="00FF41DC">
        <w:rPr>
          <w:rFonts w:ascii="Times" w:hAnsi="Times"/>
        </w:rPr>
        <w:t xml:space="preserve"> </w:t>
      </w:r>
      <w:r w:rsidR="00FF41DC">
        <w:rPr>
          <w:rFonts w:ascii="Times" w:hAnsi="Times"/>
          <w:i/>
        </w:rPr>
        <w:t>Why</w:t>
      </w:r>
      <w:r w:rsidR="00233186">
        <w:rPr>
          <w:rFonts w:ascii="Times" w:hAnsi="Times"/>
          <w:i/>
        </w:rPr>
        <w:t xml:space="preserve">? </w:t>
      </w:r>
      <w:r w:rsidRPr="00620797">
        <w:rPr>
          <w:rFonts w:ascii="Times" w:hAnsi="Times"/>
        </w:rPr>
        <w:t xml:space="preserve">Once a year, adults around me would explain </w:t>
      </w:r>
      <w:r w:rsidR="00FF41DC" w:rsidRPr="00620797">
        <w:rPr>
          <w:rFonts w:ascii="Times" w:hAnsi="Times"/>
        </w:rPr>
        <w:t>who was responsible</w:t>
      </w:r>
      <w:r w:rsidR="00E15986">
        <w:rPr>
          <w:rFonts w:ascii="Times" w:hAnsi="Times"/>
        </w:rPr>
        <w:t>,</w:t>
      </w:r>
      <w:r w:rsidRPr="00620797">
        <w:rPr>
          <w:rFonts w:ascii="Times" w:hAnsi="Times"/>
        </w:rPr>
        <w:t xml:space="preserve"> </w:t>
      </w:r>
      <w:r w:rsidR="00FF41DC" w:rsidRPr="00620797">
        <w:rPr>
          <w:rFonts w:ascii="Times" w:hAnsi="Times"/>
        </w:rPr>
        <w:t>and</w:t>
      </w:r>
      <w:r w:rsidR="00FF41DC" w:rsidRPr="00620797">
        <w:rPr>
          <w:rFonts w:ascii="Times" w:hAnsi="Times"/>
        </w:rPr>
        <w:t xml:space="preserve"> </w:t>
      </w:r>
      <w:r w:rsidRPr="00620797">
        <w:rPr>
          <w:rFonts w:ascii="Times" w:hAnsi="Times"/>
        </w:rPr>
        <w:t>what took place</w:t>
      </w:r>
      <w:r w:rsidR="00FF41DC">
        <w:rPr>
          <w:rFonts w:ascii="Times" w:hAnsi="Times"/>
        </w:rPr>
        <w:t xml:space="preserve">. But </w:t>
      </w:r>
      <w:r w:rsidR="00FF41DC" w:rsidRPr="00FF41DC">
        <w:rPr>
          <w:rFonts w:ascii="Times" w:hAnsi="Times"/>
          <w:i/>
        </w:rPr>
        <w:t>why</w:t>
      </w:r>
      <w:r w:rsidR="00FF41DC">
        <w:rPr>
          <w:rFonts w:ascii="Times" w:hAnsi="Times"/>
        </w:rPr>
        <w:t xml:space="preserve"> seemed to be tied, inconceivably, with </w:t>
      </w:r>
      <w:r w:rsidR="00FF41DC" w:rsidRPr="00FF41DC">
        <w:rPr>
          <w:rFonts w:ascii="Times" w:hAnsi="Times"/>
          <w:i/>
        </w:rPr>
        <w:t>who</w:t>
      </w:r>
      <w:r w:rsidRPr="00620797">
        <w:rPr>
          <w:rFonts w:ascii="Times" w:hAnsi="Times"/>
        </w:rPr>
        <w:t xml:space="preserve">. </w:t>
      </w:r>
      <w:r w:rsidR="000961C3">
        <w:rPr>
          <w:rFonts w:ascii="Times" w:hAnsi="Times"/>
        </w:rPr>
        <w:t>A</w:t>
      </w:r>
      <w:r w:rsidRPr="00620797">
        <w:rPr>
          <w:rFonts w:ascii="Times" w:hAnsi="Times"/>
        </w:rPr>
        <w:t>s my burgeoning consciousness bloomed further into what I like to think of as awareness, I began to notice an undercurrent of</w:t>
      </w:r>
      <w:r w:rsidR="005437C6" w:rsidRPr="00620797">
        <w:rPr>
          <w:rFonts w:ascii="Times" w:hAnsi="Times"/>
        </w:rPr>
        <w:t xml:space="preserve"> subtext</w:t>
      </w:r>
      <w:r w:rsidR="00FF41DC">
        <w:rPr>
          <w:rFonts w:ascii="Times" w:hAnsi="Times"/>
        </w:rPr>
        <w:t xml:space="preserve">: </w:t>
      </w:r>
      <w:r w:rsidRPr="00620797">
        <w:rPr>
          <w:rFonts w:ascii="Times" w:hAnsi="Times"/>
        </w:rPr>
        <w:t xml:space="preserve">a black </w:t>
      </w:r>
      <w:r w:rsidR="005437C6" w:rsidRPr="00620797">
        <w:rPr>
          <w:rFonts w:ascii="Times" w:hAnsi="Times"/>
        </w:rPr>
        <w:t>haze</w:t>
      </w:r>
      <w:r w:rsidRPr="00620797">
        <w:rPr>
          <w:rFonts w:ascii="Times" w:hAnsi="Times"/>
        </w:rPr>
        <w:t xml:space="preserve"> of hatred and violence</w:t>
      </w:r>
      <w:r w:rsidR="00FF41DC">
        <w:rPr>
          <w:rFonts w:ascii="Times" w:hAnsi="Times"/>
        </w:rPr>
        <w:t xml:space="preserve"> against </w:t>
      </w:r>
      <w:r w:rsidR="00FF41DC" w:rsidRPr="000961C3">
        <w:rPr>
          <w:rFonts w:ascii="Times" w:hAnsi="Times"/>
          <w:i/>
        </w:rPr>
        <w:t>other</w:t>
      </w:r>
      <w:r w:rsidRPr="00620797">
        <w:rPr>
          <w:rFonts w:ascii="Times" w:hAnsi="Times"/>
        </w:rPr>
        <w:t>, unrecognizable as it masqueraded on news and in class</w:t>
      </w:r>
      <w:r w:rsidR="005437C6" w:rsidRPr="00620797">
        <w:rPr>
          <w:rFonts w:ascii="Times" w:hAnsi="Times"/>
        </w:rPr>
        <w:t xml:space="preserve"> </w:t>
      </w:r>
      <w:r w:rsidRPr="00620797">
        <w:rPr>
          <w:rFonts w:ascii="Times" w:hAnsi="Times"/>
        </w:rPr>
        <w:t xml:space="preserve">as patriotic. </w:t>
      </w:r>
      <w:r w:rsidR="005437C6" w:rsidRPr="00620797">
        <w:rPr>
          <w:rFonts w:ascii="Times" w:hAnsi="Times"/>
        </w:rPr>
        <w:t xml:space="preserve">And I began to </w:t>
      </w:r>
      <w:r w:rsidR="00FF41DC">
        <w:rPr>
          <w:rFonts w:ascii="Times" w:hAnsi="Times"/>
        </w:rPr>
        <w:t>see</w:t>
      </w:r>
      <w:r w:rsidR="005437C6" w:rsidRPr="00620797">
        <w:rPr>
          <w:rFonts w:ascii="Times" w:hAnsi="Times"/>
        </w:rPr>
        <w:t xml:space="preserve"> that “hatred organizes space.”</w:t>
      </w:r>
      <w:r w:rsidR="00233186">
        <w:rPr>
          <w:rFonts w:ascii="Times" w:hAnsi="Times"/>
        </w:rPr>
        <w:t xml:space="preserve"> And I </w:t>
      </w:r>
      <w:r w:rsidR="00FF41DC">
        <w:rPr>
          <w:rFonts w:ascii="Times" w:hAnsi="Times"/>
        </w:rPr>
        <w:t>watched</w:t>
      </w:r>
      <w:r w:rsidR="00233186">
        <w:rPr>
          <w:rFonts w:ascii="Times" w:hAnsi="Times"/>
        </w:rPr>
        <w:t xml:space="preserve"> the threads of </w:t>
      </w:r>
      <w:r w:rsidR="00FF41DC">
        <w:rPr>
          <w:rFonts w:ascii="Times" w:hAnsi="Times"/>
        </w:rPr>
        <w:t xml:space="preserve">vengeance </w:t>
      </w:r>
      <w:r w:rsidR="00233186">
        <w:rPr>
          <w:rFonts w:ascii="Times" w:hAnsi="Times"/>
        </w:rPr>
        <w:t>leading overseas, tangled in hate</w:t>
      </w:r>
      <w:r w:rsidR="00FF41DC">
        <w:rPr>
          <w:rFonts w:ascii="Times" w:hAnsi="Times"/>
        </w:rPr>
        <w:t xml:space="preserve"> or boredom, which </w:t>
      </w:r>
      <w:proofErr w:type="spellStart"/>
      <w:r w:rsidR="00FF41DC">
        <w:rPr>
          <w:rFonts w:ascii="Times" w:hAnsi="Times"/>
        </w:rPr>
        <w:t>D’Ambrosio</w:t>
      </w:r>
      <w:proofErr w:type="spellEnd"/>
      <w:r w:rsidR="00FF41DC">
        <w:rPr>
          <w:rFonts w:ascii="Times" w:hAnsi="Times"/>
        </w:rPr>
        <w:t xml:space="preserve"> and Hugo </w:t>
      </w:r>
      <w:r w:rsidR="00E15986">
        <w:rPr>
          <w:rFonts w:ascii="Times" w:hAnsi="Times"/>
        </w:rPr>
        <w:t xml:space="preserve">both </w:t>
      </w:r>
      <w:r w:rsidR="00FF41DC">
        <w:rPr>
          <w:rFonts w:ascii="Times" w:hAnsi="Times"/>
        </w:rPr>
        <w:t>rightly claim as causal.</w:t>
      </w:r>
    </w:p>
    <w:p w14:paraId="37A123A1" w14:textId="4FC5C00B" w:rsidR="00233186" w:rsidRDefault="00233186" w:rsidP="00E15986">
      <w:pPr>
        <w:ind w:left="720" w:right="720"/>
        <w:jc w:val="both"/>
        <w:rPr>
          <w:rFonts w:ascii="Times" w:hAnsi="Times"/>
          <w:i/>
        </w:rPr>
      </w:pPr>
      <w:r w:rsidRPr="00620797">
        <w:rPr>
          <w:rFonts w:ascii="Times" w:hAnsi="Times"/>
          <w:i/>
        </w:rPr>
        <w:t>In boredom, we become victims of a sameness within a hierarchy whose original principle of design was a now-forgotten, vestigial loss of proportion</w:t>
      </w:r>
    </w:p>
    <w:p w14:paraId="7727DD97" w14:textId="5FDA6AA4" w:rsidR="00233186" w:rsidRDefault="00233186" w:rsidP="005437C6">
      <w:pPr>
        <w:jc w:val="both"/>
        <w:rPr>
          <w:rFonts w:ascii="Times" w:hAnsi="Times"/>
          <w:i/>
        </w:rPr>
      </w:pPr>
      <w:r>
        <w:rPr>
          <w:rFonts w:ascii="Times" w:hAnsi="Times"/>
        </w:rPr>
        <w:t xml:space="preserve">Boredom didn’t kill the </w:t>
      </w:r>
      <w:proofErr w:type="spellStart"/>
      <w:r w:rsidR="00E15986">
        <w:rPr>
          <w:rFonts w:ascii="Times" w:hAnsi="Times"/>
        </w:rPr>
        <w:t>Philipsburgs</w:t>
      </w:r>
      <w:proofErr w:type="spellEnd"/>
      <w:r>
        <w:rPr>
          <w:rFonts w:ascii="Times" w:hAnsi="Times"/>
        </w:rPr>
        <w:t xml:space="preserve"> of America</w:t>
      </w:r>
      <w:r w:rsidR="00E15986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="00E15986">
        <w:rPr>
          <w:rFonts w:ascii="Times" w:hAnsi="Times"/>
        </w:rPr>
        <w:t xml:space="preserve">obsolete design </w:t>
      </w:r>
      <w:r>
        <w:rPr>
          <w:rFonts w:ascii="Times" w:hAnsi="Times"/>
        </w:rPr>
        <w:t xml:space="preserve">and unmoving indifference did. </w:t>
      </w:r>
      <w:r w:rsidR="00FF41DC">
        <w:rPr>
          <w:rFonts w:ascii="Times" w:hAnsi="Times"/>
        </w:rPr>
        <w:t>I</w:t>
      </w:r>
      <w:r>
        <w:rPr>
          <w:rFonts w:ascii="Times" w:hAnsi="Times"/>
        </w:rPr>
        <w:t xml:space="preserve">ndifference </w:t>
      </w:r>
      <w:r w:rsidR="00E15986">
        <w:rPr>
          <w:rFonts w:ascii="Times" w:hAnsi="Times"/>
        </w:rPr>
        <w:t xml:space="preserve">in the face of and </w:t>
      </w:r>
      <w:r>
        <w:rPr>
          <w:rFonts w:ascii="Times" w:hAnsi="Times"/>
        </w:rPr>
        <w:t>for the sake of progress, and in that progress, we</w:t>
      </w:r>
      <w:r w:rsidR="00FF41DC">
        <w:rPr>
          <w:rFonts w:ascii="Times" w:hAnsi="Times"/>
        </w:rPr>
        <w:t xml:space="preserve"> have</w:t>
      </w:r>
      <w:r>
        <w:rPr>
          <w:rFonts w:ascii="Times" w:hAnsi="Times"/>
        </w:rPr>
        <w:t xml:space="preserve"> found hate</w:t>
      </w:r>
      <w:r w:rsidR="00FF41DC">
        <w:rPr>
          <w:rFonts w:ascii="Times" w:hAnsi="Times"/>
        </w:rPr>
        <w:t>. For proof</w:t>
      </w:r>
      <w:r w:rsidR="000673D6">
        <w:rPr>
          <w:rFonts w:ascii="Times" w:hAnsi="Times"/>
        </w:rPr>
        <w:t xml:space="preserve"> of hate</w:t>
      </w:r>
      <w:r w:rsidR="00FF41DC">
        <w:rPr>
          <w:rFonts w:ascii="Times" w:hAnsi="Times"/>
        </w:rPr>
        <w:t xml:space="preserve">, I look no further than </w:t>
      </w:r>
      <w:r w:rsidR="00E15986">
        <w:rPr>
          <w:rFonts w:ascii="Times" w:hAnsi="Times"/>
        </w:rPr>
        <w:t>my</w:t>
      </w:r>
      <w:r w:rsidR="00FF41DC">
        <w:rPr>
          <w:rFonts w:ascii="Times" w:hAnsi="Times"/>
        </w:rPr>
        <w:t xml:space="preserve"> screen</w:t>
      </w:r>
      <w:r>
        <w:rPr>
          <w:rFonts w:ascii="Times" w:hAnsi="Times"/>
        </w:rPr>
        <w:t>. I am left with</w:t>
      </w:r>
      <w:r w:rsidR="00FF41DC">
        <w:rPr>
          <w:rFonts w:ascii="Times" w:hAnsi="Times"/>
        </w:rPr>
        <w:t xml:space="preserve"> today</w:t>
      </w:r>
      <w:r>
        <w:rPr>
          <w:rFonts w:ascii="Times" w:hAnsi="Times"/>
        </w:rPr>
        <w:t xml:space="preserve"> what I can only imagine is the residual</w:t>
      </w:r>
      <w:r w:rsidR="00FF41DC">
        <w:rPr>
          <w:rFonts w:ascii="Times" w:hAnsi="Times"/>
        </w:rPr>
        <w:t xml:space="preserve">. The </w:t>
      </w:r>
      <w:r w:rsidR="00FF41DC" w:rsidRPr="00FF41DC">
        <w:rPr>
          <w:rFonts w:ascii="Times" w:hAnsi="Times"/>
          <w:i/>
        </w:rPr>
        <w:t>infamous twitter account</w:t>
      </w:r>
      <w:r>
        <w:rPr>
          <w:rFonts w:ascii="Times" w:hAnsi="Times"/>
        </w:rPr>
        <w:t xml:space="preserve">. The response to the response to hate. </w:t>
      </w:r>
      <w:r>
        <w:rPr>
          <w:rFonts w:ascii="Times" w:hAnsi="Times"/>
          <w:i/>
        </w:rPr>
        <w:t xml:space="preserve">The Mother of all Hate. </w:t>
      </w:r>
    </w:p>
    <w:p w14:paraId="21268496" w14:textId="50F3B850" w:rsidR="005437C6" w:rsidRPr="00620797" w:rsidRDefault="005437C6" w:rsidP="00FF41DC">
      <w:pPr>
        <w:ind w:firstLine="720"/>
        <w:jc w:val="both"/>
        <w:rPr>
          <w:rFonts w:ascii="Times" w:hAnsi="Times"/>
        </w:rPr>
      </w:pPr>
      <w:r w:rsidRPr="00620797">
        <w:rPr>
          <w:rFonts w:ascii="Times" w:hAnsi="Times"/>
        </w:rPr>
        <w:t>So now, at the bottom of everything (a</w:t>
      </w:r>
      <w:bookmarkStart w:id="0" w:name="_GoBack"/>
      <w:bookmarkEnd w:id="0"/>
      <w:r w:rsidRPr="00620797">
        <w:rPr>
          <w:rFonts w:ascii="Times" w:hAnsi="Times"/>
        </w:rPr>
        <w:t xml:space="preserve">nd yes, I suppose, the bottom of the World) I will leave you with the impression I was left with, both from the words of Hugo and the words of </w:t>
      </w:r>
      <w:proofErr w:type="spellStart"/>
      <w:r w:rsidRPr="00620797">
        <w:rPr>
          <w:rFonts w:ascii="Times" w:hAnsi="Times"/>
        </w:rPr>
        <w:t>D’Ambrosio</w:t>
      </w:r>
      <w:proofErr w:type="spellEnd"/>
      <w:r w:rsidR="00FF41DC">
        <w:rPr>
          <w:rFonts w:ascii="Times" w:hAnsi="Times"/>
        </w:rPr>
        <w:t xml:space="preserve">. </w:t>
      </w:r>
      <w:r w:rsidRPr="00620797">
        <w:rPr>
          <w:rFonts w:ascii="Times" w:hAnsi="Times"/>
        </w:rPr>
        <w:t xml:space="preserve"> They are colors, </w:t>
      </w:r>
      <w:r w:rsidRPr="00620797">
        <w:rPr>
          <w:rFonts w:ascii="Times" w:hAnsi="Times"/>
        </w:rPr>
        <w:t>coinciding</w:t>
      </w:r>
      <w:r w:rsidRPr="00620797">
        <w:rPr>
          <w:rFonts w:ascii="Times" w:hAnsi="Times"/>
        </w:rPr>
        <w:t xml:space="preserve"> with the trauma points of 9/11. Failed love </w:t>
      </w:r>
      <w:r w:rsidRPr="00620797">
        <w:rPr>
          <w:rFonts w:ascii="Times" w:hAnsi="Times"/>
          <w:i/>
        </w:rPr>
        <w:t xml:space="preserve">white </w:t>
      </w:r>
      <w:r w:rsidRPr="00620797">
        <w:rPr>
          <w:rFonts w:ascii="Times" w:hAnsi="Times"/>
        </w:rPr>
        <w:t>failed spirit</w:t>
      </w:r>
      <w:r w:rsidRPr="00620797">
        <w:rPr>
          <w:rFonts w:ascii="Times" w:hAnsi="Times"/>
          <w:i/>
        </w:rPr>
        <w:t xml:space="preserve"> blue </w:t>
      </w:r>
      <w:r w:rsidRPr="00620797">
        <w:rPr>
          <w:rFonts w:ascii="Times" w:hAnsi="Times"/>
        </w:rPr>
        <w:t xml:space="preserve">and failed society </w:t>
      </w:r>
      <w:r w:rsidRPr="00620797">
        <w:rPr>
          <w:rFonts w:ascii="Times" w:hAnsi="Times"/>
          <w:i/>
        </w:rPr>
        <w:t>red</w:t>
      </w:r>
      <w:r w:rsidRPr="00620797">
        <w:rPr>
          <w:rFonts w:ascii="Times" w:hAnsi="Times"/>
        </w:rPr>
        <w:t xml:space="preserve">. </w:t>
      </w:r>
    </w:p>
    <w:sectPr w:rsidR="005437C6" w:rsidRPr="00620797" w:rsidSect="001A09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9986" w14:textId="77777777" w:rsidR="00535FB1" w:rsidRDefault="00535FB1" w:rsidP="00233186">
      <w:r>
        <w:separator/>
      </w:r>
    </w:p>
  </w:endnote>
  <w:endnote w:type="continuationSeparator" w:id="0">
    <w:p w14:paraId="438FB022" w14:textId="77777777" w:rsidR="00535FB1" w:rsidRDefault="00535FB1" w:rsidP="0023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FA020" w14:textId="77777777" w:rsidR="00535FB1" w:rsidRDefault="00535FB1" w:rsidP="00233186">
      <w:r>
        <w:separator/>
      </w:r>
    </w:p>
  </w:footnote>
  <w:footnote w:type="continuationSeparator" w:id="0">
    <w:p w14:paraId="0428F288" w14:textId="77777777" w:rsidR="00535FB1" w:rsidRDefault="00535FB1" w:rsidP="0023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20542" w14:textId="1C153D71" w:rsidR="00233186" w:rsidRPr="00233186" w:rsidRDefault="00233186">
    <w:pPr>
      <w:pStyle w:val="Header"/>
      <w:rPr>
        <w:rFonts w:ascii="Times" w:hAnsi="Times"/>
      </w:rPr>
    </w:pPr>
    <w:r w:rsidRPr="00233186">
      <w:rPr>
        <w:rFonts w:ascii="Times" w:hAnsi="Times"/>
      </w:rPr>
      <w:t>Haley Hartmann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C8"/>
    <w:rsid w:val="000673D6"/>
    <w:rsid w:val="000961C3"/>
    <w:rsid w:val="001A0935"/>
    <w:rsid w:val="001F3DFB"/>
    <w:rsid w:val="00233186"/>
    <w:rsid w:val="00535FB1"/>
    <w:rsid w:val="005437C6"/>
    <w:rsid w:val="00620797"/>
    <w:rsid w:val="006543C2"/>
    <w:rsid w:val="00903E35"/>
    <w:rsid w:val="00B42A0B"/>
    <w:rsid w:val="00DC67C8"/>
    <w:rsid w:val="00E15986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420A8"/>
  <w15:chartTrackingRefBased/>
  <w15:docId w15:val="{59531675-ABE3-B94B-9CCE-3B6B819B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186"/>
  </w:style>
  <w:style w:type="paragraph" w:styleId="Footer">
    <w:name w:val="footer"/>
    <w:basedOn w:val="Normal"/>
    <w:link w:val="FooterChar"/>
    <w:uiPriority w:val="99"/>
    <w:unhideWhenUsed/>
    <w:rsid w:val="00233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Hartmann</dc:creator>
  <cp:keywords/>
  <dc:description/>
  <cp:lastModifiedBy>Haley Hartmann</cp:lastModifiedBy>
  <cp:revision>11</cp:revision>
  <cp:lastPrinted>2019-04-17T01:14:00Z</cp:lastPrinted>
  <dcterms:created xsi:type="dcterms:W3CDTF">2019-04-14T22:11:00Z</dcterms:created>
  <dcterms:modified xsi:type="dcterms:W3CDTF">2019-04-17T01:14:00Z</dcterms:modified>
</cp:coreProperties>
</file>